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5A" w:rsidRDefault="00956E5A" w:rsidP="00956E5A">
      <w:pPr>
        <w:spacing w:line="360" w:lineRule="auto"/>
        <w:jc w:val="center"/>
        <w:rPr>
          <w:rFonts w:ascii="Arial" w:hAnsi="Arial"/>
          <w:b/>
          <w:bCs/>
          <w:sz w:val="40"/>
          <w:szCs w:val="40"/>
        </w:rPr>
      </w:pPr>
    </w:p>
    <w:p w:rsidR="00956E5A" w:rsidRPr="00956E5A" w:rsidRDefault="00956E5A" w:rsidP="00956E5A">
      <w:pPr>
        <w:spacing w:line="360" w:lineRule="auto"/>
        <w:jc w:val="center"/>
        <w:rPr>
          <w:rFonts w:ascii="Arial" w:hAnsi="Arial"/>
          <w:b/>
          <w:bCs/>
          <w:sz w:val="40"/>
          <w:szCs w:val="40"/>
        </w:rPr>
      </w:pPr>
      <w:r w:rsidRPr="00956E5A">
        <w:rPr>
          <w:rFonts w:ascii="Arial" w:hAnsi="Arial"/>
          <w:b/>
          <w:bCs/>
          <w:sz w:val="40"/>
          <w:szCs w:val="40"/>
        </w:rPr>
        <w:t>Procedura przeniesienia prawa do działki</w:t>
      </w:r>
    </w:p>
    <w:p w:rsidR="00956E5A" w:rsidRPr="00956E5A" w:rsidRDefault="00956E5A" w:rsidP="00956E5A">
      <w:pPr>
        <w:spacing w:line="360" w:lineRule="auto"/>
        <w:jc w:val="center"/>
        <w:rPr>
          <w:rFonts w:ascii="Arial" w:hAnsi="Arial"/>
          <w:b/>
          <w:bCs/>
          <w:sz w:val="40"/>
          <w:szCs w:val="40"/>
        </w:rPr>
      </w:pPr>
    </w:p>
    <w:p w:rsidR="00956E5A" w:rsidRPr="00956E5A" w:rsidRDefault="00956E5A" w:rsidP="00956E5A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956E5A">
        <w:rPr>
          <w:rFonts w:ascii="Arial" w:hAnsi="Arial" w:cs="Arial"/>
          <w:b/>
          <w:bCs/>
        </w:rPr>
        <w:t>Kupujący</w:t>
      </w:r>
      <w:r w:rsidRPr="00956E5A">
        <w:rPr>
          <w:rFonts w:ascii="Arial" w:hAnsi="Arial" w:cs="Arial"/>
        </w:rPr>
        <w:t xml:space="preserve"> (nabywający) oraz </w:t>
      </w:r>
      <w:r w:rsidRPr="00956E5A">
        <w:rPr>
          <w:rFonts w:ascii="Arial" w:hAnsi="Arial" w:cs="Arial"/>
          <w:b/>
        </w:rPr>
        <w:t>S</w:t>
      </w:r>
      <w:r w:rsidRPr="00956E5A">
        <w:rPr>
          <w:rFonts w:ascii="Arial" w:hAnsi="Arial" w:cs="Arial"/>
          <w:b/>
          <w:bCs/>
        </w:rPr>
        <w:t>przedający</w:t>
      </w:r>
      <w:r w:rsidRPr="00956E5A">
        <w:rPr>
          <w:rFonts w:ascii="Arial" w:hAnsi="Arial" w:cs="Arial"/>
        </w:rPr>
        <w:t xml:space="preserve"> (zbywający prawa do użytkowania działki) powinni ustalić cenę za nasadzenia, altanę oraz wyposażenie działki (jest to tzw. rozliczenie prywatne)</w:t>
      </w:r>
    </w:p>
    <w:p w:rsidR="00956E5A" w:rsidRPr="00956E5A" w:rsidRDefault="00956E5A" w:rsidP="00956E5A">
      <w:pPr>
        <w:pStyle w:val="Akapitzlist"/>
        <w:spacing w:line="360" w:lineRule="auto"/>
        <w:rPr>
          <w:rFonts w:ascii="Arial" w:hAnsi="Arial" w:cs="Arial"/>
        </w:rPr>
      </w:pPr>
    </w:p>
    <w:p w:rsidR="00956E5A" w:rsidRPr="00956E5A" w:rsidRDefault="00956E5A" w:rsidP="00956E5A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956E5A">
        <w:rPr>
          <w:rFonts w:ascii="Arial" w:hAnsi="Arial" w:cs="Arial"/>
          <w:b/>
          <w:bCs/>
        </w:rPr>
        <w:t>Sprzedający</w:t>
      </w:r>
      <w:r w:rsidRPr="00956E5A">
        <w:rPr>
          <w:rFonts w:ascii="Arial" w:hAnsi="Arial" w:cs="Arial"/>
        </w:rPr>
        <w:t xml:space="preserve"> działkę jest zobowiązany przed jej sprzedażą uregulować wszystkie należności z tytułu użytkowania działki (jest to opłata ogrodowa, roczna opłata energetyczna oraz należność za zużytą energię elektryczną)</w:t>
      </w:r>
    </w:p>
    <w:p w:rsidR="00956E5A" w:rsidRPr="00956E5A" w:rsidRDefault="00956E5A" w:rsidP="00956E5A">
      <w:pPr>
        <w:pStyle w:val="Akapitzlist"/>
        <w:spacing w:line="360" w:lineRule="auto"/>
        <w:rPr>
          <w:rFonts w:ascii="Arial" w:hAnsi="Arial" w:cs="Arial"/>
        </w:rPr>
      </w:pPr>
    </w:p>
    <w:p w:rsidR="00956E5A" w:rsidRPr="00956E5A" w:rsidRDefault="00956E5A" w:rsidP="00956E5A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956E5A">
        <w:rPr>
          <w:rFonts w:ascii="Arial" w:hAnsi="Arial" w:cs="Arial"/>
          <w:b/>
          <w:bCs/>
        </w:rPr>
        <w:t>Sprzedający</w:t>
      </w:r>
      <w:r w:rsidRPr="00956E5A">
        <w:rPr>
          <w:rFonts w:ascii="Arial" w:hAnsi="Arial" w:cs="Arial"/>
        </w:rPr>
        <w:t xml:space="preserve"> działkę powinien uzyskać numer uchwały zarządu  potwierdzającej jego prawo do działki – jest to niezbędne do zawarcia Umowy przeniesienia prawa do działki.</w:t>
      </w:r>
    </w:p>
    <w:p w:rsidR="00956E5A" w:rsidRPr="00956E5A" w:rsidRDefault="00956E5A" w:rsidP="00956E5A">
      <w:pPr>
        <w:pStyle w:val="Akapitzlist"/>
        <w:spacing w:line="360" w:lineRule="auto"/>
        <w:rPr>
          <w:rFonts w:ascii="Arial" w:hAnsi="Arial" w:cs="Arial"/>
        </w:rPr>
      </w:pPr>
    </w:p>
    <w:p w:rsidR="00956E5A" w:rsidRPr="00956E5A" w:rsidRDefault="00956E5A" w:rsidP="00956E5A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956E5A">
        <w:rPr>
          <w:rFonts w:ascii="Arial" w:hAnsi="Arial" w:cs="Arial"/>
          <w:b/>
          <w:bCs/>
        </w:rPr>
        <w:t>Sprzedający i Kupujący</w:t>
      </w:r>
      <w:r w:rsidRPr="00956E5A">
        <w:rPr>
          <w:rFonts w:ascii="Arial" w:hAnsi="Arial" w:cs="Arial"/>
        </w:rPr>
        <w:t xml:space="preserve"> podpisują u notariusza Umowę przeniesienia prawa do działki  – podpisy na Umowie są notarialnie poświadczone </w:t>
      </w:r>
    </w:p>
    <w:p w:rsidR="00956E5A" w:rsidRPr="00956E5A" w:rsidRDefault="00956E5A" w:rsidP="00956E5A">
      <w:pPr>
        <w:spacing w:line="360" w:lineRule="auto"/>
        <w:rPr>
          <w:rFonts w:ascii="Arial" w:hAnsi="Arial"/>
        </w:rPr>
      </w:pPr>
      <w:r w:rsidRPr="00956E5A">
        <w:rPr>
          <w:rFonts w:ascii="Arial" w:hAnsi="Arial"/>
        </w:rPr>
        <w:br/>
      </w:r>
      <w:r w:rsidRPr="00956E5A">
        <w:rPr>
          <w:rFonts w:ascii="Arial" w:hAnsi="Arial"/>
        </w:rPr>
        <w:tab/>
      </w:r>
      <w:r>
        <w:rPr>
          <w:rFonts w:ascii="Arial" w:hAnsi="Arial"/>
        </w:rPr>
        <w:t>(</w:t>
      </w:r>
      <w:r w:rsidRPr="00956E5A">
        <w:rPr>
          <w:rFonts w:ascii="Arial" w:hAnsi="Arial"/>
        </w:rPr>
        <w:t>Wzór umowy przeniesienia prawa do działki można p</w:t>
      </w:r>
      <w:r w:rsidRPr="00956E5A">
        <w:rPr>
          <w:rFonts w:ascii="Arial" w:hAnsi="Arial"/>
        </w:rPr>
        <w:t xml:space="preserve">obrać na stronie rodpapirus.pl              </w:t>
      </w:r>
      <w:r w:rsidRPr="00956E5A">
        <w:rPr>
          <w:rFonts w:ascii="Arial" w:hAnsi="Arial"/>
        </w:rPr>
        <w:tab/>
      </w:r>
      <w:hyperlink r:id="rId6">
        <w:r w:rsidRPr="00956E5A">
          <w:rPr>
            <w:rStyle w:val="Hipercze"/>
            <w:rFonts w:ascii="Arial" w:hAnsi="Arial"/>
            <w:b/>
          </w:rPr>
          <w:t>https://rodpapirus.pl/dokumenty/umowa-przeniesienia-prawa-do-dzialki/</w:t>
        </w:r>
      </w:hyperlink>
      <w:r w:rsidRPr="00956E5A">
        <w:rPr>
          <w:rFonts w:ascii="Arial" w:hAnsi="Arial"/>
        </w:rPr>
        <w:t xml:space="preserve"> lub </w:t>
      </w:r>
      <w:r w:rsidRPr="00956E5A">
        <w:rPr>
          <w:rFonts w:ascii="Arial" w:hAnsi="Arial"/>
        </w:rPr>
        <w:tab/>
      </w:r>
      <w:r w:rsidRPr="00956E5A">
        <w:rPr>
          <w:rFonts w:ascii="Arial" w:hAnsi="Arial"/>
        </w:rPr>
        <w:t>uzyskać w biurze Zarządu)</w:t>
      </w:r>
    </w:p>
    <w:p w:rsidR="00956E5A" w:rsidRPr="00956E5A" w:rsidRDefault="00956E5A" w:rsidP="00956E5A">
      <w:pPr>
        <w:pStyle w:val="Akapitzlist"/>
        <w:spacing w:line="360" w:lineRule="auto"/>
        <w:rPr>
          <w:rFonts w:ascii="Arial" w:hAnsi="Arial" w:cs="Arial"/>
        </w:rPr>
      </w:pPr>
    </w:p>
    <w:p w:rsidR="00956E5A" w:rsidRPr="00956E5A" w:rsidRDefault="00956E5A" w:rsidP="00956E5A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956E5A">
        <w:rPr>
          <w:rFonts w:ascii="Arial" w:hAnsi="Arial" w:cs="Arial"/>
          <w:b/>
          <w:bCs/>
        </w:rPr>
        <w:t>Kupujący</w:t>
      </w:r>
      <w:r w:rsidRPr="00956E5A">
        <w:rPr>
          <w:rFonts w:ascii="Arial" w:hAnsi="Arial" w:cs="Arial"/>
        </w:rPr>
        <w:t xml:space="preserve"> zobowiązany jest do </w:t>
      </w:r>
      <w:r w:rsidRPr="00956E5A">
        <w:rPr>
          <w:rFonts w:ascii="Arial" w:hAnsi="Arial" w:cs="Arial"/>
          <w:bCs/>
        </w:rPr>
        <w:t>wniesienia opłaty</w:t>
      </w:r>
      <w:r w:rsidRPr="00956E5A">
        <w:rPr>
          <w:rFonts w:ascii="Arial" w:hAnsi="Arial" w:cs="Arial"/>
        </w:rPr>
        <w:t> </w:t>
      </w:r>
      <w:r w:rsidRPr="00956E5A">
        <w:rPr>
          <w:rFonts w:ascii="Arial" w:hAnsi="Arial" w:cs="Arial"/>
          <w:bCs/>
        </w:rPr>
        <w:t xml:space="preserve">inwestycyjnej w wysokości ustalonej przez Zarząd ROD </w:t>
      </w:r>
      <w:r w:rsidRPr="00956E5A">
        <w:rPr>
          <w:rFonts w:ascii="Arial" w:hAnsi="Arial" w:cs="Arial"/>
        </w:rPr>
        <w:t>oraz</w:t>
      </w:r>
      <w:r w:rsidRPr="00956E5A">
        <w:rPr>
          <w:rFonts w:ascii="Arial" w:hAnsi="Arial" w:cs="Arial"/>
          <w:bCs/>
        </w:rPr>
        <w:t> wpisowego</w:t>
      </w:r>
      <w:r w:rsidRPr="00956E5A">
        <w:rPr>
          <w:rFonts w:ascii="Arial" w:hAnsi="Arial" w:cs="Arial"/>
        </w:rPr>
        <w:t> w  wysokości ustalonej przez PZD</w:t>
      </w:r>
      <w:r w:rsidRPr="00956E5A">
        <w:rPr>
          <w:rFonts w:ascii="Arial" w:hAnsi="Arial" w:cs="Arial"/>
        </w:rPr>
        <w:br/>
      </w:r>
      <w:r w:rsidRPr="00956E5A">
        <w:rPr>
          <w:rFonts w:ascii="Arial" w:hAnsi="Arial" w:cs="Arial"/>
        </w:rPr>
        <w:br/>
      </w:r>
      <w:r>
        <w:rPr>
          <w:rFonts w:ascii="Arial" w:hAnsi="Arial" w:cs="Arial"/>
        </w:rPr>
        <w:t>(</w:t>
      </w:r>
      <w:r w:rsidRPr="00956E5A">
        <w:rPr>
          <w:rFonts w:ascii="Arial" w:hAnsi="Arial" w:cs="Arial"/>
        </w:rPr>
        <w:t>Aktualną wysokość opłat można sprawd</w:t>
      </w:r>
      <w:r>
        <w:rPr>
          <w:rFonts w:ascii="Arial" w:hAnsi="Arial" w:cs="Arial"/>
        </w:rPr>
        <w:t xml:space="preserve">zić na stronie rodpapirus.pl </w:t>
      </w:r>
      <w:hyperlink r:id="rId7">
        <w:r w:rsidRPr="00956E5A">
          <w:rPr>
            <w:rStyle w:val="Hipercze"/>
            <w:rFonts w:ascii="Arial" w:hAnsi="Arial" w:cs="Arial"/>
            <w:b/>
          </w:rPr>
          <w:t>https://rodpapirus.pl/oplaty/</w:t>
        </w:r>
      </w:hyperlink>
      <w:r w:rsidRPr="00956E5A">
        <w:rPr>
          <w:rFonts w:ascii="Arial" w:hAnsi="Arial" w:cs="Arial"/>
        </w:rPr>
        <w:t> lub uzyskać w biurze Zarządu</w:t>
      </w:r>
      <w:r>
        <w:rPr>
          <w:rFonts w:ascii="Arial" w:hAnsi="Arial" w:cs="Arial"/>
        </w:rPr>
        <w:t>)</w:t>
      </w:r>
      <w:r w:rsidRPr="00956E5A">
        <w:rPr>
          <w:rFonts w:ascii="Arial" w:hAnsi="Arial" w:cs="Arial"/>
        </w:rPr>
        <w:br/>
      </w:r>
    </w:p>
    <w:p w:rsidR="00956E5A" w:rsidRPr="00956E5A" w:rsidRDefault="00956E5A" w:rsidP="00956E5A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956E5A">
        <w:rPr>
          <w:rFonts w:ascii="Arial" w:hAnsi="Arial" w:cs="Arial"/>
          <w:b/>
          <w:bCs/>
        </w:rPr>
        <w:t>Sprzedający</w:t>
      </w:r>
      <w:r w:rsidRPr="00956E5A">
        <w:rPr>
          <w:rFonts w:ascii="Arial" w:hAnsi="Arial" w:cs="Arial"/>
        </w:rPr>
        <w:t xml:space="preserve"> wypełnia Wniosek o zatwierdzenie prawa do działki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956E5A">
        <w:rPr>
          <w:rFonts w:ascii="Arial" w:hAnsi="Arial" w:cs="Arial"/>
        </w:rPr>
        <w:t>(wzór można po</w:t>
      </w:r>
      <w:r>
        <w:rPr>
          <w:rFonts w:ascii="Arial" w:hAnsi="Arial" w:cs="Arial"/>
        </w:rPr>
        <w:t xml:space="preserve">brać na stronie rodpapirus.pl </w:t>
      </w:r>
      <w:r w:rsidRPr="00956E5A">
        <w:rPr>
          <w:rFonts w:ascii="Arial" w:hAnsi="Arial" w:cs="Arial"/>
        </w:rPr>
        <w:t> </w:t>
      </w:r>
      <w:hyperlink r:id="rId8">
        <w:r w:rsidRPr="00956E5A">
          <w:rPr>
            <w:rStyle w:val="Hipercze"/>
            <w:rFonts w:ascii="Arial" w:hAnsi="Arial" w:cs="Arial"/>
            <w:b/>
          </w:rPr>
          <w:t>https://rodpapirus.pl/dokumenty/wniosek-o-zatwierdzenie-</w:t>
        </w:r>
        <w:r w:rsidRPr="00956E5A">
          <w:rPr>
            <w:rStyle w:val="Hipercze"/>
            <w:rFonts w:ascii="Arial" w:hAnsi="Arial" w:cs="Arial"/>
            <w:b/>
          </w:rPr>
          <w:lastRenderedPageBreak/>
          <w:t>przeniesienia-prawa-do-dzialki/</w:t>
        </w:r>
      </w:hyperlink>
      <w:r w:rsidRPr="00956E5A">
        <w:rPr>
          <w:rFonts w:ascii="Arial" w:hAnsi="Arial" w:cs="Arial"/>
        </w:rPr>
        <w:t> lub uzyskać w biurze Zarządu)</w:t>
      </w:r>
      <w:r w:rsidRPr="00956E5A">
        <w:rPr>
          <w:rFonts w:ascii="Arial" w:hAnsi="Arial" w:cs="Arial"/>
        </w:rPr>
        <w:br/>
      </w:r>
    </w:p>
    <w:p w:rsidR="00956E5A" w:rsidRPr="00956E5A" w:rsidRDefault="00956E5A" w:rsidP="00956E5A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956E5A">
        <w:rPr>
          <w:rFonts w:ascii="Arial" w:hAnsi="Arial" w:cs="Arial"/>
          <w:b/>
          <w:bCs/>
        </w:rPr>
        <w:t>Kupujący</w:t>
      </w:r>
      <w:r w:rsidRPr="00956E5A">
        <w:rPr>
          <w:rFonts w:ascii="Arial" w:hAnsi="Arial" w:cs="Arial"/>
        </w:rPr>
        <w:t xml:space="preserve"> wype</w:t>
      </w:r>
      <w:r>
        <w:rPr>
          <w:rFonts w:ascii="Arial" w:hAnsi="Arial" w:cs="Arial"/>
        </w:rPr>
        <w:t xml:space="preserve">łnia Deklarację Członkowską PZD. </w:t>
      </w:r>
      <w:r w:rsidRPr="00956E5A">
        <w:rPr>
          <w:rFonts w:ascii="Arial" w:hAnsi="Arial" w:cs="Arial"/>
        </w:rPr>
        <w:t>Małżonkowie wypełniają dwie Deklaracje członkowskie.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956E5A">
        <w:rPr>
          <w:rFonts w:ascii="Arial" w:hAnsi="Arial" w:cs="Arial"/>
        </w:rPr>
        <w:t>(wzór można po</w:t>
      </w:r>
      <w:r>
        <w:rPr>
          <w:rFonts w:ascii="Arial" w:hAnsi="Arial" w:cs="Arial"/>
        </w:rPr>
        <w:t>brać na stronie rodpapirus.pl</w:t>
      </w:r>
      <w:r w:rsidRPr="00956E5A">
        <w:rPr>
          <w:rFonts w:ascii="Arial" w:hAnsi="Arial" w:cs="Arial"/>
        </w:rPr>
        <w:t> </w:t>
      </w:r>
      <w:hyperlink r:id="rId9">
        <w:r w:rsidRPr="00956E5A">
          <w:rPr>
            <w:rStyle w:val="Hipercze"/>
            <w:rFonts w:ascii="Arial" w:hAnsi="Arial" w:cs="Arial"/>
            <w:b/>
          </w:rPr>
          <w:t>https://rodpapirus.pl/dokumenty/wzor-deklaracji-czlonkowskiej/</w:t>
        </w:r>
      </w:hyperlink>
      <w:r w:rsidRPr="00956E5A">
        <w:rPr>
          <w:rFonts w:ascii="Arial" w:hAnsi="Arial" w:cs="Arial"/>
        </w:rPr>
        <w:t xml:space="preserve"> lub uzyskać w biurze Zarządu) </w:t>
      </w:r>
      <w:r>
        <w:rPr>
          <w:rFonts w:ascii="Arial" w:hAnsi="Arial" w:cs="Arial"/>
        </w:rPr>
        <w:br/>
      </w:r>
    </w:p>
    <w:p w:rsidR="00956E5A" w:rsidRPr="00956E5A" w:rsidRDefault="00956E5A" w:rsidP="00956E5A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956E5A">
        <w:rPr>
          <w:rFonts w:ascii="Arial" w:hAnsi="Arial" w:cs="Arial"/>
          <w:bCs/>
        </w:rPr>
        <w:t>Dostarczenie wymaganych dokumentów do Zarządu ROD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 w:rsidRPr="00956E5A">
        <w:rPr>
          <w:rFonts w:ascii="Arial" w:hAnsi="Arial" w:cs="Arial"/>
          <w:b/>
          <w:bCs/>
        </w:rPr>
        <w:t>Kupujący</w:t>
      </w:r>
      <w:r w:rsidRPr="00956E5A">
        <w:rPr>
          <w:rFonts w:ascii="Arial" w:hAnsi="Arial" w:cs="Arial"/>
        </w:rPr>
        <w:t xml:space="preserve"> składa w Zarządzie ROD:</w:t>
      </w:r>
    </w:p>
    <w:p w:rsidR="00956E5A" w:rsidRPr="00956E5A" w:rsidRDefault="00956E5A" w:rsidP="00956E5A">
      <w:pPr>
        <w:numPr>
          <w:ilvl w:val="2"/>
          <w:numId w:val="2"/>
        </w:numPr>
        <w:spacing w:line="360" w:lineRule="auto"/>
        <w:rPr>
          <w:rFonts w:ascii="Arial" w:hAnsi="Arial"/>
        </w:rPr>
      </w:pPr>
      <w:r w:rsidRPr="00956E5A">
        <w:rPr>
          <w:rFonts w:ascii="Arial" w:hAnsi="Arial"/>
        </w:rPr>
        <w:t>poświadczoną notarialnie Umowę przeniesienia prawa do działki</w:t>
      </w:r>
    </w:p>
    <w:p w:rsidR="00956E5A" w:rsidRPr="00956E5A" w:rsidRDefault="00956E5A" w:rsidP="00956E5A">
      <w:pPr>
        <w:numPr>
          <w:ilvl w:val="2"/>
          <w:numId w:val="2"/>
        </w:numPr>
        <w:spacing w:line="360" w:lineRule="auto"/>
        <w:rPr>
          <w:rFonts w:ascii="Arial" w:hAnsi="Arial"/>
        </w:rPr>
      </w:pPr>
      <w:r w:rsidRPr="00956E5A">
        <w:rPr>
          <w:rFonts w:ascii="Arial" w:hAnsi="Arial"/>
        </w:rPr>
        <w:t xml:space="preserve">Wniosek o zatwierdzenie przeniesienia prawa do działki </w:t>
      </w:r>
      <w:r w:rsidRPr="00956E5A">
        <w:rPr>
          <w:rFonts w:ascii="Arial" w:hAnsi="Arial"/>
          <w:b/>
          <w:bCs/>
        </w:rPr>
        <w:t>podpisany przez Sprzedającego</w:t>
      </w:r>
    </w:p>
    <w:p w:rsidR="00956E5A" w:rsidRPr="00956E5A" w:rsidRDefault="00956E5A" w:rsidP="00956E5A">
      <w:pPr>
        <w:numPr>
          <w:ilvl w:val="2"/>
          <w:numId w:val="2"/>
        </w:numPr>
        <w:spacing w:line="360" w:lineRule="auto"/>
        <w:rPr>
          <w:rFonts w:ascii="Arial" w:hAnsi="Arial"/>
        </w:rPr>
      </w:pPr>
      <w:r w:rsidRPr="00956E5A">
        <w:rPr>
          <w:rFonts w:ascii="Arial" w:hAnsi="Arial"/>
        </w:rPr>
        <w:t>Deklarację członkowską</w:t>
      </w:r>
    </w:p>
    <w:p w:rsidR="00956E5A" w:rsidRPr="00956E5A" w:rsidRDefault="00956E5A" w:rsidP="00956E5A">
      <w:pPr>
        <w:numPr>
          <w:ilvl w:val="2"/>
          <w:numId w:val="2"/>
        </w:numPr>
        <w:spacing w:line="360" w:lineRule="auto"/>
        <w:rPr>
          <w:rFonts w:ascii="Arial" w:hAnsi="Arial"/>
        </w:rPr>
      </w:pPr>
      <w:r w:rsidRPr="00956E5A">
        <w:rPr>
          <w:rFonts w:ascii="Arial" w:hAnsi="Arial"/>
        </w:rPr>
        <w:tab/>
        <w:t>Potwierdzenie wniesienia opłaty inwestycyjnej oraz wpisowego</w:t>
      </w:r>
      <w:r>
        <w:rPr>
          <w:rFonts w:ascii="Arial" w:hAnsi="Arial"/>
        </w:rPr>
        <w:br/>
      </w:r>
    </w:p>
    <w:p w:rsidR="00956E5A" w:rsidRPr="00956E5A" w:rsidRDefault="00956E5A" w:rsidP="00956E5A">
      <w:pPr>
        <w:spacing w:line="360" w:lineRule="auto"/>
        <w:rPr>
          <w:rFonts w:ascii="Arial" w:hAnsi="Arial"/>
        </w:rPr>
      </w:pPr>
      <w:r w:rsidRPr="00956E5A">
        <w:rPr>
          <w:rFonts w:ascii="Arial" w:hAnsi="Arial"/>
          <w:bCs/>
        </w:rPr>
        <w:t xml:space="preserve">      9. Uchwała Zarządu o zatwierdzeniu przeniesienia prawa do działki</w:t>
      </w:r>
      <w:r w:rsidRPr="00956E5A">
        <w:rPr>
          <w:rFonts w:ascii="Arial" w:hAnsi="Arial"/>
        </w:rPr>
        <w:br/>
      </w:r>
      <w:r w:rsidRPr="00956E5A">
        <w:rPr>
          <w:rFonts w:ascii="Arial" w:hAnsi="Arial"/>
        </w:rPr>
        <w:tab/>
      </w:r>
      <w:r w:rsidRPr="00956E5A">
        <w:rPr>
          <w:rFonts w:ascii="Arial" w:hAnsi="Arial"/>
        </w:rPr>
        <w:tab/>
        <w:t xml:space="preserve">Zarząd formalnie zatwierdza zmianę użytkownika działki oraz przyjmuje </w:t>
      </w:r>
      <w:r w:rsidRPr="00956E5A">
        <w:rPr>
          <w:rFonts w:ascii="Arial" w:hAnsi="Arial"/>
        </w:rPr>
        <w:tab/>
      </w:r>
      <w:r w:rsidRPr="00956E5A">
        <w:rPr>
          <w:rFonts w:ascii="Arial" w:hAnsi="Arial"/>
        </w:rPr>
        <w:tab/>
      </w:r>
      <w:r w:rsidRPr="00956E5A">
        <w:rPr>
          <w:rFonts w:ascii="Arial" w:hAnsi="Arial"/>
        </w:rPr>
        <w:tab/>
        <w:t>nowego działkowca w poczet członków PZD w drodze uchwały.</w:t>
      </w:r>
      <w:r w:rsidRPr="00956E5A">
        <w:rPr>
          <w:rFonts w:ascii="Arial" w:hAnsi="Arial"/>
        </w:rPr>
        <w:br/>
      </w:r>
    </w:p>
    <w:p w:rsidR="00956E5A" w:rsidRPr="00DD6009" w:rsidRDefault="00956E5A" w:rsidP="00956E5A">
      <w:pPr>
        <w:shd w:val="clear" w:color="auto" w:fill="D9D9D9" w:themeFill="background1" w:themeFillShade="D9"/>
        <w:spacing w:line="360" w:lineRule="auto"/>
        <w:rPr>
          <w:rFonts w:ascii="Arial" w:hAnsi="Arial"/>
        </w:rPr>
      </w:pPr>
      <w:r w:rsidRPr="00DD6009">
        <w:rPr>
          <w:rFonts w:ascii="Arial" w:hAnsi="Arial"/>
          <w:bCs/>
          <w:u w:val="single"/>
        </w:rPr>
        <w:t>UWAGA!</w:t>
      </w:r>
      <w:r w:rsidRPr="00DD6009">
        <w:rPr>
          <w:rFonts w:ascii="Arial" w:hAnsi="Arial"/>
        </w:rPr>
        <w:t> </w:t>
      </w:r>
      <w:bookmarkStart w:id="0" w:name="_GoBack"/>
      <w:bookmarkEnd w:id="0"/>
      <w:r w:rsidRPr="00DD6009">
        <w:rPr>
          <w:rFonts w:ascii="Arial" w:hAnsi="Arial"/>
          <w:bCs/>
        </w:rPr>
        <w:t>Nowi członkowie są zobowiązani do odbycia szkolenia dla nowych działkowców</w:t>
      </w:r>
      <w:r w:rsidRPr="00DD6009">
        <w:rPr>
          <w:rFonts w:ascii="Arial" w:hAnsi="Arial"/>
        </w:rPr>
        <w:br/>
        <w:t>Szkolenie jest obowiązkowe dla wszystkich nowych członków Stowarzyszenia (par. 15, pkt. 9 Statutu PZD). Biuro Okręgu Mazowieckiego PZD zaprasza (nie tylko) nowych użytkowników działek na cykliczne, stacjonarne szkolenia dla działkowców. Terminy szkoleń są dostępne na stronie: </w:t>
      </w:r>
      <w:hyperlink r:id="rId10">
        <w:r w:rsidRPr="00DD6009">
          <w:rPr>
            <w:rStyle w:val="Hipercze"/>
            <w:rFonts w:ascii="Arial" w:hAnsi="Arial"/>
            <w:u w:val="none"/>
          </w:rPr>
          <w:t>https://mazowiecki.pzd.pl/szkolenia-page/</w:t>
        </w:r>
      </w:hyperlink>
    </w:p>
    <w:p w:rsidR="00956E5A" w:rsidRPr="00956E5A" w:rsidRDefault="00956E5A" w:rsidP="00956E5A">
      <w:pPr>
        <w:spacing w:line="360" w:lineRule="auto"/>
        <w:rPr>
          <w:rFonts w:ascii="Arial" w:hAnsi="Arial"/>
        </w:rPr>
        <w:sectPr w:rsidR="00956E5A" w:rsidRPr="00956E5A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240" w:charSpace="-6145"/>
        </w:sectPr>
      </w:pPr>
    </w:p>
    <w:p w:rsidR="00956E5A" w:rsidRPr="00956E5A" w:rsidRDefault="00956E5A" w:rsidP="00956E5A">
      <w:pPr>
        <w:spacing w:line="360" w:lineRule="auto"/>
        <w:rPr>
          <w:rFonts w:ascii="Arial" w:hAnsi="Arial"/>
        </w:rPr>
      </w:pPr>
    </w:p>
    <w:sectPr w:rsidR="00956E5A" w:rsidRPr="00956E5A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oppins;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5D7A"/>
    <w:multiLevelType w:val="hybridMultilevel"/>
    <w:tmpl w:val="31D07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A225F"/>
    <w:multiLevelType w:val="multilevel"/>
    <w:tmpl w:val="9D2A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9171847"/>
    <w:multiLevelType w:val="multilevel"/>
    <w:tmpl w:val="4082382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5FF14A1"/>
    <w:multiLevelType w:val="multilevel"/>
    <w:tmpl w:val="1D8E1B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  <w:b w:val="0"/>
        <w:sz w:val="26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27"/>
    <w:rsid w:val="000D250C"/>
    <w:rsid w:val="00956E5A"/>
    <w:rsid w:val="009A1827"/>
    <w:rsid w:val="00D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paragraph" w:styleId="Nagwek1">
    <w:name w:val="heading 1"/>
    <w:basedOn w:val="Nagwek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ascii="Poppins;serif" w:hAnsi="Poppins;serif" w:cs="OpenSymbol"/>
      <w:b w:val="0"/>
      <w:sz w:val="26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ramki">
    <w:name w:val="Zawartość ramk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56E5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E5A"/>
    <w:rPr>
      <w:rFonts w:ascii="Tahoma" w:hAnsi="Tahoma" w:cs="Mangal"/>
      <w:color w:val="00000A"/>
      <w:sz w:val="16"/>
      <w:szCs w:val="14"/>
    </w:rPr>
  </w:style>
  <w:style w:type="character" w:styleId="Hipercze">
    <w:name w:val="Hyperlink"/>
    <w:basedOn w:val="Domylnaczcionkaakapitu"/>
    <w:uiPriority w:val="99"/>
    <w:unhideWhenUsed/>
    <w:rsid w:val="00956E5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6E5A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paragraph" w:styleId="Nagwek1">
    <w:name w:val="heading 1"/>
    <w:basedOn w:val="Nagwek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ascii="Poppins;serif" w:hAnsi="Poppins;serif" w:cs="OpenSymbol"/>
      <w:b w:val="0"/>
      <w:sz w:val="26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ramki">
    <w:name w:val="Zawartość ramk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56E5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E5A"/>
    <w:rPr>
      <w:rFonts w:ascii="Tahoma" w:hAnsi="Tahoma" w:cs="Mangal"/>
      <w:color w:val="00000A"/>
      <w:sz w:val="16"/>
      <w:szCs w:val="14"/>
    </w:rPr>
  </w:style>
  <w:style w:type="character" w:styleId="Hipercze">
    <w:name w:val="Hyperlink"/>
    <w:basedOn w:val="Domylnaczcionkaakapitu"/>
    <w:uiPriority w:val="99"/>
    <w:unhideWhenUsed/>
    <w:rsid w:val="00956E5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6E5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papirus.pl/dokumenty/wniosek-o-zatwierdzenie-przeniesienia-prawa-do-dzialk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dpapirus.pl/opla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dpapirus.pl/dokumenty/umowa-przeniesienia-prawa-do-dzialk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zowiecki.pzd.pl/szkolenia-pa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dpapirus.pl/dokumenty/wzor-deklaracji-czlonkowskiej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3</cp:revision>
  <cp:lastPrinted>2026-03-20T18:07:00Z</cp:lastPrinted>
  <dcterms:created xsi:type="dcterms:W3CDTF">2026-03-23T19:41:00Z</dcterms:created>
  <dcterms:modified xsi:type="dcterms:W3CDTF">2026-03-23T19:44:00Z</dcterms:modified>
  <dc:language>pl-PL</dc:language>
</cp:coreProperties>
</file>